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7" w:rsidRPr="007F3ABB" w:rsidRDefault="005D09FF" w:rsidP="00FB3E3C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3ABB">
        <w:rPr>
          <w:rFonts w:ascii="Times New Roman" w:hAnsi="Times New Roman" w:cs="Times New Roman"/>
          <w:b/>
          <w:sz w:val="25"/>
          <w:szCs w:val="25"/>
        </w:rPr>
        <w:t>Уважаемые коллеги!</w:t>
      </w:r>
    </w:p>
    <w:p w:rsidR="005C033B" w:rsidRPr="007F3ABB" w:rsidRDefault="005D09FF" w:rsidP="005C0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 xml:space="preserve">Приглашаем Вас принять участие в выпуске очередного </w:t>
      </w:r>
      <w:r w:rsidR="005C033B" w:rsidRPr="007F3ABB">
        <w:rPr>
          <w:rFonts w:ascii="Times New Roman" w:hAnsi="Times New Roman" w:cs="Times New Roman"/>
          <w:sz w:val="25"/>
          <w:szCs w:val="25"/>
        </w:rPr>
        <w:t>номера</w:t>
      </w:r>
    </w:p>
    <w:p w:rsidR="005D09FF" w:rsidRPr="007F3ABB" w:rsidRDefault="005C033B" w:rsidP="005C03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3ABB">
        <w:rPr>
          <w:rFonts w:ascii="Times New Roman" w:hAnsi="Times New Roman" w:cs="Times New Roman"/>
          <w:b/>
          <w:sz w:val="25"/>
          <w:szCs w:val="25"/>
        </w:rPr>
        <w:t>НАУЧНО-ПРАКТИЧЕСКОГО ЖУРНАЛА</w:t>
      </w:r>
      <w:r w:rsidRPr="007F3ABB">
        <w:rPr>
          <w:rFonts w:ascii="Times New Roman" w:hAnsi="Times New Roman" w:cs="Times New Roman"/>
          <w:b/>
          <w:sz w:val="25"/>
          <w:szCs w:val="25"/>
          <w:lang w:val="be-BY"/>
        </w:rPr>
        <w:t xml:space="preserve"> ”</w:t>
      </w:r>
      <w:r w:rsidRPr="007F3ABB">
        <w:rPr>
          <w:rFonts w:ascii="Times New Roman" w:hAnsi="Times New Roman" w:cs="Times New Roman"/>
          <w:b/>
          <w:sz w:val="25"/>
          <w:szCs w:val="25"/>
        </w:rPr>
        <w:t>ТУРИЗМ И ГОСТЕПРИИМСТВО</w:t>
      </w:r>
      <w:r w:rsidRPr="007F3ABB">
        <w:rPr>
          <w:rFonts w:ascii="Times New Roman" w:hAnsi="Times New Roman" w:cs="Times New Roman"/>
          <w:b/>
          <w:sz w:val="25"/>
          <w:szCs w:val="25"/>
          <w:lang w:val="be-BY"/>
        </w:rPr>
        <w:t>“</w:t>
      </w:r>
      <w:r w:rsidRPr="007F3ABB">
        <w:rPr>
          <w:rFonts w:ascii="Times New Roman" w:hAnsi="Times New Roman" w:cs="Times New Roman"/>
          <w:b/>
          <w:sz w:val="25"/>
          <w:szCs w:val="25"/>
        </w:rPr>
        <w:t>.</w:t>
      </w:r>
    </w:p>
    <w:p w:rsidR="001A73CB" w:rsidRPr="007F3ABB" w:rsidRDefault="00472235" w:rsidP="007F3ABB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F3A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Тематика публикаций журнала</w:t>
      </w:r>
      <w:r w:rsidR="001A73CB" w:rsidRPr="007F3AB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5C033B" w:rsidRPr="007F3ABB" w:rsidRDefault="005C033B" w:rsidP="00FB3E3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  <w:sectPr w:rsidR="005C033B" w:rsidRPr="007F3ABB" w:rsidSect="005C033B">
          <w:pgSz w:w="11906" w:h="16838"/>
          <w:pgMar w:top="568" w:right="424" w:bottom="1134" w:left="709" w:header="708" w:footer="708" w:gutter="0"/>
          <w:cols w:space="708"/>
          <w:docGrid w:linePitch="360"/>
        </w:sectPr>
      </w:pPr>
    </w:p>
    <w:p w:rsidR="001A73CB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lastRenderedPageBreak/>
        <w:t>э</w:t>
      </w:r>
      <w:r w:rsidR="001A73CB" w:rsidRPr="007F3ABB">
        <w:rPr>
          <w:rFonts w:ascii="Times New Roman" w:hAnsi="Times New Roman" w:cs="Times New Roman"/>
          <w:sz w:val="25"/>
          <w:szCs w:val="25"/>
        </w:rPr>
        <w:t>кономика, менеджмент и маркетинг, право в туризме и гостеприимстве;</w:t>
      </w:r>
    </w:p>
    <w:p w:rsidR="001A73CB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>с</w:t>
      </w:r>
      <w:r w:rsidR="001A73CB" w:rsidRPr="007F3ABB">
        <w:rPr>
          <w:rFonts w:ascii="Times New Roman" w:hAnsi="Times New Roman" w:cs="Times New Roman"/>
          <w:sz w:val="25"/>
          <w:szCs w:val="25"/>
        </w:rPr>
        <w:t>овременные технологии и инновации в туризме и гостеприимстве;</w:t>
      </w:r>
      <w:r w:rsidR="001A73CB" w:rsidRPr="007F3ABB">
        <w:rPr>
          <w:rFonts w:ascii="Times New Roman" w:hAnsi="Times New Roman" w:cs="Times New Roman"/>
          <w:sz w:val="25"/>
          <w:szCs w:val="25"/>
        </w:rPr>
        <w:tab/>
      </w:r>
    </w:p>
    <w:p w:rsidR="001A73CB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>и</w:t>
      </w:r>
      <w:r w:rsidR="001A73CB" w:rsidRPr="007F3ABB">
        <w:rPr>
          <w:rFonts w:ascii="Times New Roman" w:hAnsi="Times New Roman" w:cs="Times New Roman"/>
          <w:sz w:val="25"/>
          <w:szCs w:val="25"/>
        </w:rPr>
        <w:t>сторико-культурологические аспекты туризма и гостеприимства;</w:t>
      </w:r>
    </w:p>
    <w:p w:rsidR="001A73CB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lastRenderedPageBreak/>
        <w:t>е</w:t>
      </w:r>
      <w:r w:rsidR="001A73CB" w:rsidRPr="007F3ABB">
        <w:rPr>
          <w:rFonts w:ascii="Times New Roman" w:hAnsi="Times New Roman" w:cs="Times New Roman"/>
          <w:sz w:val="25"/>
          <w:szCs w:val="25"/>
        </w:rPr>
        <w:t xml:space="preserve">стественнонаучные аспекты туристической деятельности (география, биология, экология, </w:t>
      </w:r>
      <w:proofErr w:type="spellStart"/>
      <w:r w:rsidR="001A73CB" w:rsidRPr="007F3ABB">
        <w:rPr>
          <w:rFonts w:ascii="Times New Roman" w:hAnsi="Times New Roman" w:cs="Times New Roman"/>
          <w:sz w:val="25"/>
          <w:szCs w:val="25"/>
        </w:rPr>
        <w:t>здоровьесбережение</w:t>
      </w:r>
      <w:proofErr w:type="spellEnd"/>
      <w:r w:rsidR="001A73CB" w:rsidRPr="007F3ABB">
        <w:rPr>
          <w:rFonts w:ascii="Times New Roman" w:hAnsi="Times New Roman" w:cs="Times New Roman"/>
          <w:sz w:val="25"/>
          <w:szCs w:val="25"/>
        </w:rPr>
        <w:t>);</w:t>
      </w:r>
    </w:p>
    <w:p w:rsidR="000914EB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F3ABB">
        <w:rPr>
          <w:rFonts w:ascii="Times New Roman" w:eastAsia="Calibri" w:hAnsi="Times New Roman" w:cs="Times New Roman"/>
          <w:color w:val="000000"/>
          <w:sz w:val="25"/>
          <w:szCs w:val="25"/>
        </w:rPr>
        <w:t>с</w:t>
      </w:r>
      <w:r w:rsidR="000914EB" w:rsidRPr="007F3ABB">
        <w:rPr>
          <w:rFonts w:ascii="Times New Roman" w:eastAsia="Calibri" w:hAnsi="Times New Roman" w:cs="Times New Roman"/>
          <w:color w:val="000000"/>
          <w:sz w:val="25"/>
          <w:szCs w:val="25"/>
        </w:rPr>
        <w:t>тратегические направления устойчивого развития сферы туризма и гостеприимства</w:t>
      </w:r>
      <w:r w:rsidR="000914EB" w:rsidRPr="007F3ABB">
        <w:rPr>
          <w:rFonts w:ascii="Times New Roman" w:hAnsi="Times New Roman" w:cs="Times New Roman"/>
          <w:sz w:val="25"/>
          <w:szCs w:val="25"/>
        </w:rPr>
        <w:t>;</w:t>
      </w:r>
    </w:p>
    <w:p w:rsidR="00472235" w:rsidRPr="007F3ABB" w:rsidRDefault="005C033B" w:rsidP="005C033B">
      <w:pPr>
        <w:pStyle w:val="a8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F3ABB">
        <w:rPr>
          <w:rFonts w:ascii="Times New Roman" w:hAnsi="Times New Roman" w:cs="Times New Roman"/>
          <w:sz w:val="25"/>
          <w:szCs w:val="25"/>
        </w:rPr>
        <w:t>т</w:t>
      </w:r>
      <w:r w:rsidR="001A73CB" w:rsidRPr="007F3ABB">
        <w:rPr>
          <w:rFonts w:ascii="Times New Roman" w:hAnsi="Times New Roman" w:cs="Times New Roman"/>
          <w:sz w:val="25"/>
          <w:szCs w:val="25"/>
        </w:rPr>
        <w:t>уризм в регионах</w:t>
      </w:r>
      <w:r w:rsidR="000914EB" w:rsidRPr="007F3ABB">
        <w:rPr>
          <w:rFonts w:ascii="Times New Roman" w:hAnsi="Times New Roman" w:cs="Times New Roman"/>
          <w:sz w:val="25"/>
          <w:szCs w:val="25"/>
        </w:rPr>
        <w:t>.</w:t>
      </w:r>
    </w:p>
    <w:p w:rsidR="005C033B" w:rsidRPr="007F3ABB" w:rsidRDefault="005C033B" w:rsidP="00FB3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  <w:sectPr w:rsidR="005C033B" w:rsidRPr="007F3ABB" w:rsidSect="005C033B">
          <w:type w:val="continuous"/>
          <w:pgSz w:w="11906" w:h="16838"/>
          <w:pgMar w:top="568" w:right="424" w:bottom="1134" w:left="709" w:header="708" w:footer="708" w:gutter="0"/>
          <w:cols w:num="2" w:space="708"/>
          <w:docGrid w:linePitch="360"/>
        </w:sectPr>
      </w:pPr>
    </w:p>
    <w:p w:rsidR="00C3573B" w:rsidRPr="007F3ABB" w:rsidRDefault="00C3573B" w:rsidP="00FB3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424F1" w:rsidRPr="007F3ABB" w:rsidRDefault="006424F1" w:rsidP="00E672E4">
      <w:pPr>
        <w:pStyle w:val="a6"/>
        <w:shd w:val="clear" w:color="auto" w:fill="auto"/>
        <w:tabs>
          <w:tab w:val="left" w:pos="732"/>
        </w:tabs>
        <w:spacing w:before="0" w:after="120" w:line="240" w:lineRule="auto"/>
        <w:ind w:right="23" w:firstLine="284"/>
        <w:rPr>
          <w:sz w:val="25"/>
          <w:szCs w:val="25"/>
        </w:rPr>
      </w:pPr>
      <w:r w:rsidRPr="007F3ABB">
        <w:rPr>
          <w:sz w:val="25"/>
          <w:szCs w:val="25"/>
        </w:rPr>
        <w:t>Текст научной статьи должен быть подготовлен согласно ”Инструкции по оформлению диссертации, автореферата и публикаций по теме диссертации“ (в редакции Постановления ВАК Республики</w:t>
      </w:r>
      <w:r w:rsidR="00E775DF" w:rsidRPr="007F3ABB">
        <w:rPr>
          <w:sz w:val="25"/>
          <w:szCs w:val="25"/>
        </w:rPr>
        <w:t xml:space="preserve"> Беларусь № 4 от 15.08.2007 г.).</w:t>
      </w:r>
    </w:p>
    <w:p w:rsidR="002A0B23" w:rsidRPr="007F3ABB" w:rsidRDefault="002A0B23" w:rsidP="000729B4">
      <w:pPr>
        <w:pStyle w:val="a6"/>
        <w:shd w:val="clear" w:color="auto" w:fill="auto"/>
        <w:tabs>
          <w:tab w:val="left" w:pos="713"/>
        </w:tabs>
        <w:spacing w:before="0" w:line="240" w:lineRule="auto"/>
        <w:ind w:right="23" w:firstLine="567"/>
        <w:rPr>
          <w:b/>
          <w:sz w:val="25"/>
          <w:szCs w:val="25"/>
        </w:rPr>
        <w:sectPr w:rsidR="002A0B23" w:rsidRPr="007F3ABB" w:rsidSect="005C033B">
          <w:type w:val="continuous"/>
          <w:pgSz w:w="11906" w:h="16838"/>
          <w:pgMar w:top="568" w:right="424" w:bottom="1134" w:left="709" w:header="708" w:footer="708" w:gutter="0"/>
          <w:cols w:space="708"/>
          <w:docGrid w:linePitch="360"/>
        </w:sectPr>
      </w:pPr>
    </w:p>
    <w:p w:rsidR="00E775DF" w:rsidRPr="007F3ABB" w:rsidRDefault="00402034" w:rsidP="000D7B4E">
      <w:pPr>
        <w:pStyle w:val="a6"/>
        <w:shd w:val="clear" w:color="auto" w:fill="auto"/>
        <w:tabs>
          <w:tab w:val="left" w:pos="713"/>
        </w:tabs>
        <w:spacing w:before="0" w:after="120" w:line="240" w:lineRule="auto"/>
        <w:ind w:right="23"/>
        <w:jc w:val="center"/>
        <w:rPr>
          <w:b/>
          <w:sz w:val="25"/>
          <w:szCs w:val="25"/>
        </w:rPr>
      </w:pPr>
      <w:r w:rsidRPr="007F3ABB">
        <w:rPr>
          <w:b/>
          <w:sz w:val="25"/>
          <w:szCs w:val="25"/>
        </w:rPr>
        <w:lastRenderedPageBreak/>
        <w:t>Структура статьи должна включать следующие элементы</w:t>
      </w:r>
      <w:r w:rsidR="000914EB" w:rsidRPr="007F3ABB">
        <w:rPr>
          <w:b/>
          <w:sz w:val="25"/>
          <w:szCs w:val="25"/>
        </w:rPr>
        <w:t>:</w:t>
      </w:r>
    </w:p>
    <w:p w:rsidR="002A0B23" w:rsidRPr="007F3ABB" w:rsidRDefault="002A0B23" w:rsidP="002A0B23">
      <w:pPr>
        <w:pStyle w:val="a6"/>
        <w:numPr>
          <w:ilvl w:val="0"/>
          <w:numId w:val="7"/>
        </w:numPr>
        <w:shd w:val="clear" w:color="auto" w:fill="auto"/>
        <w:tabs>
          <w:tab w:val="left" w:pos="713"/>
        </w:tabs>
        <w:spacing w:before="0" w:after="60" w:line="240" w:lineRule="auto"/>
        <w:ind w:left="284" w:right="23" w:firstLine="0"/>
        <w:rPr>
          <w:color w:val="0D0D0D" w:themeColor="text1" w:themeTint="F2"/>
          <w:sz w:val="25"/>
          <w:szCs w:val="25"/>
        </w:rPr>
        <w:sectPr w:rsidR="002A0B23" w:rsidRPr="007F3ABB" w:rsidSect="002A0B23">
          <w:type w:val="continuous"/>
          <w:pgSz w:w="11906" w:h="16838"/>
          <w:pgMar w:top="568" w:right="424" w:bottom="1134" w:left="709" w:header="708" w:footer="708" w:gutter="0"/>
          <w:cols w:space="708"/>
          <w:docGrid w:linePitch="360"/>
        </w:sectPr>
      </w:pPr>
    </w:p>
    <w:p w:rsidR="00E775DF" w:rsidRPr="007F3ABB" w:rsidRDefault="000914EB" w:rsidP="00E672E4">
      <w:pPr>
        <w:pStyle w:val="a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20" w:line="240" w:lineRule="auto"/>
        <w:ind w:left="0" w:right="23" w:firstLine="0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lastRenderedPageBreak/>
        <w:t>УДК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E775DF" w:rsidRPr="007F3ABB" w:rsidRDefault="000914EB" w:rsidP="00E672E4">
      <w:pPr>
        <w:pStyle w:val="a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20" w:line="240" w:lineRule="auto"/>
        <w:ind w:left="0" w:right="23" w:firstLine="0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фотография автора (авторов)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0729B4" w:rsidRPr="007F3ABB" w:rsidRDefault="00402034" w:rsidP="00E672E4">
      <w:pPr>
        <w:pStyle w:val="a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20" w:line="240" w:lineRule="auto"/>
        <w:ind w:left="0" w:right="23" w:firstLine="0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 xml:space="preserve">Далее </w:t>
      </w:r>
      <w:r w:rsidRPr="007F3ABB">
        <w:rPr>
          <w:b/>
          <w:i/>
          <w:color w:val="0D0D0D" w:themeColor="text1" w:themeTint="F2"/>
          <w:sz w:val="25"/>
          <w:szCs w:val="25"/>
        </w:rPr>
        <w:t>на русском языке</w:t>
      </w:r>
      <w:r w:rsidRPr="007F3ABB">
        <w:rPr>
          <w:color w:val="0D0D0D" w:themeColor="text1" w:themeTint="F2"/>
          <w:sz w:val="25"/>
          <w:szCs w:val="25"/>
        </w:rPr>
        <w:t xml:space="preserve">: </w:t>
      </w:r>
    </w:p>
    <w:p w:rsidR="00E775DF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инициалы и фамилия автора (авторов)</w:t>
      </w:r>
      <w:r w:rsidR="00AE37D2" w:rsidRPr="007F3ABB">
        <w:rPr>
          <w:color w:val="0D0D0D" w:themeColor="text1" w:themeTint="F2"/>
          <w:sz w:val="25"/>
          <w:szCs w:val="25"/>
        </w:rPr>
        <w:t xml:space="preserve">, </w:t>
      </w:r>
      <w:r w:rsidRPr="007F3ABB">
        <w:rPr>
          <w:color w:val="0D0D0D" w:themeColor="text1" w:themeTint="F2"/>
          <w:sz w:val="25"/>
          <w:szCs w:val="25"/>
        </w:rPr>
        <w:t>ученая степень</w:t>
      </w:r>
      <w:r w:rsidR="00AE37D2" w:rsidRPr="007F3ABB">
        <w:rPr>
          <w:color w:val="0D0D0D" w:themeColor="text1" w:themeTint="F2"/>
          <w:sz w:val="25"/>
          <w:szCs w:val="25"/>
        </w:rPr>
        <w:t xml:space="preserve">, </w:t>
      </w:r>
      <w:r w:rsidRPr="007F3ABB">
        <w:rPr>
          <w:color w:val="0D0D0D" w:themeColor="text1" w:themeTint="F2"/>
          <w:sz w:val="25"/>
          <w:szCs w:val="25"/>
        </w:rPr>
        <w:t>ученое звание</w:t>
      </w:r>
      <w:r w:rsidR="00AE37D2" w:rsidRPr="007F3ABB">
        <w:rPr>
          <w:color w:val="0D0D0D" w:themeColor="text1" w:themeTint="F2"/>
          <w:sz w:val="25"/>
          <w:szCs w:val="25"/>
        </w:rPr>
        <w:t xml:space="preserve">, </w:t>
      </w:r>
      <w:r w:rsidRPr="007F3ABB">
        <w:rPr>
          <w:color w:val="0D0D0D" w:themeColor="text1" w:themeTint="F2"/>
          <w:sz w:val="25"/>
          <w:szCs w:val="25"/>
        </w:rPr>
        <w:t>должность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E775DF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наименование организации, которую он представляет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402034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 xml:space="preserve">название рукописи. </w:t>
      </w:r>
    </w:p>
    <w:p w:rsidR="00B24214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proofErr w:type="gramStart"/>
      <w:r w:rsidRPr="007F3ABB">
        <w:rPr>
          <w:color w:val="0D0D0D" w:themeColor="text1" w:themeTint="F2"/>
          <w:sz w:val="25"/>
          <w:szCs w:val="25"/>
        </w:rPr>
        <w:t>структурированное авторское резюме</w:t>
      </w:r>
      <w:r w:rsidR="00703211">
        <w:rPr>
          <w:color w:val="0D0D0D" w:themeColor="text1" w:themeTint="F2"/>
          <w:sz w:val="25"/>
          <w:szCs w:val="25"/>
        </w:rPr>
        <w:t xml:space="preserve">: для </w:t>
      </w:r>
      <w:r w:rsidR="00703211" w:rsidRPr="00703211">
        <w:rPr>
          <w:color w:val="0D0D0D" w:themeColor="text1" w:themeTint="F2"/>
          <w:sz w:val="25"/>
          <w:szCs w:val="25"/>
        </w:rPr>
        <w:t>оригинальной научной статьи</w:t>
      </w:r>
      <w:r w:rsidR="004C05CA" w:rsidRPr="007F3ABB">
        <w:rPr>
          <w:color w:val="0D0D0D" w:themeColor="text1" w:themeTint="F2"/>
          <w:sz w:val="25"/>
          <w:szCs w:val="25"/>
        </w:rPr>
        <w:t xml:space="preserve"> </w:t>
      </w:r>
      <w:r w:rsidR="00703211">
        <w:rPr>
          <w:color w:val="0D0D0D" w:themeColor="text1" w:themeTint="F2"/>
          <w:sz w:val="25"/>
          <w:szCs w:val="25"/>
        </w:rPr>
        <w:t>объем 200-250</w:t>
      </w:r>
      <w:r w:rsidR="004C05CA" w:rsidRPr="007F3ABB">
        <w:rPr>
          <w:color w:val="0D0D0D" w:themeColor="text1" w:themeTint="F2"/>
          <w:sz w:val="25"/>
          <w:szCs w:val="25"/>
        </w:rPr>
        <w:t xml:space="preserve"> слов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  <w:r w:rsidR="00703211">
        <w:rPr>
          <w:color w:val="0D0D0D" w:themeColor="text1" w:themeTint="F2"/>
          <w:sz w:val="25"/>
          <w:szCs w:val="25"/>
        </w:rPr>
        <w:t>для обзорной стать 150-200 слов.</w:t>
      </w:r>
      <w:proofErr w:type="gramEnd"/>
    </w:p>
    <w:p w:rsidR="000D7B4E" w:rsidRPr="007F3ABB" w:rsidRDefault="00B24214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ключевые слова (не более десяти);</w:t>
      </w:r>
    </w:p>
    <w:p w:rsidR="000D7B4E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текст рукописи, включающий графики и другой иллюстративный материал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0D7B4E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список обозначений</w:t>
      </w:r>
      <w:r w:rsidR="00AE37D2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402034" w:rsidRPr="007F3ABB" w:rsidRDefault="00AD7611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hyperlink r:id="rId6" w:history="1">
        <w:proofErr w:type="gramStart"/>
        <w:r w:rsidR="000914EB" w:rsidRPr="00505281">
          <w:rPr>
            <w:rStyle w:val="a5"/>
            <w:sz w:val="25"/>
            <w:szCs w:val="25"/>
          </w:rPr>
          <w:t>список литературы</w:t>
        </w:r>
      </w:hyperlink>
      <w:r w:rsidR="00F60FEF" w:rsidRPr="007F3ABB">
        <w:rPr>
          <w:color w:val="0D0D0D" w:themeColor="text1" w:themeTint="F2"/>
          <w:sz w:val="25"/>
          <w:szCs w:val="25"/>
        </w:rPr>
        <w:t xml:space="preserve"> (в соответствии с ГОСТ 7.1-2003</w:t>
      </w:r>
      <w:r w:rsidR="00F60FEF" w:rsidRPr="007F3ABB">
        <w:rPr>
          <w:color w:val="0D0D0D" w:themeColor="text1" w:themeTint="F2"/>
          <w:sz w:val="25"/>
          <w:szCs w:val="25"/>
          <w:lang w:val="be-BY"/>
        </w:rPr>
        <w:t xml:space="preserve"> ”</w:t>
      </w:r>
      <w:r w:rsidR="00F60FEF" w:rsidRPr="007F3ABB">
        <w:rPr>
          <w:color w:val="0D0D0D" w:themeColor="text1" w:themeTint="F2"/>
          <w:sz w:val="25"/>
          <w:szCs w:val="25"/>
        </w:rPr>
        <w:t>Библиографическая запись.</w:t>
      </w:r>
      <w:proofErr w:type="gramEnd"/>
      <w:r w:rsidR="00F60FEF" w:rsidRPr="007F3ABB">
        <w:rPr>
          <w:color w:val="0D0D0D" w:themeColor="text1" w:themeTint="F2"/>
          <w:sz w:val="25"/>
          <w:szCs w:val="25"/>
        </w:rPr>
        <w:t xml:space="preserve"> Библиографическое описание. </w:t>
      </w:r>
      <w:proofErr w:type="gramStart"/>
      <w:r w:rsidR="00F60FEF" w:rsidRPr="007F3ABB">
        <w:rPr>
          <w:color w:val="0D0D0D" w:themeColor="text1" w:themeTint="F2"/>
          <w:sz w:val="25"/>
          <w:szCs w:val="25"/>
        </w:rPr>
        <w:t>Общие требования и правила составления</w:t>
      </w:r>
      <w:r w:rsidR="00F60FEF" w:rsidRPr="007F3ABB">
        <w:rPr>
          <w:color w:val="0D0D0D" w:themeColor="text1" w:themeTint="F2"/>
          <w:sz w:val="25"/>
          <w:szCs w:val="25"/>
          <w:lang w:val="be-BY"/>
        </w:rPr>
        <w:t>“)</w:t>
      </w:r>
      <w:r w:rsidR="000914EB" w:rsidRPr="007F3ABB">
        <w:rPr>
          <w:color w:val="0D0D0D" w:themeColor="text1" w:themeTint="F2"/>
          <w:sz w:val="25"/>
          <w:szCs w:val="25"/>
        </w:rPr>
        <w:t xml:space="preserve">. </w:t>
      </w:r>
      <w:proofErr w:type="gramEnd"/>
    </w:p>
    <w:p w:rsidR="000729B4" w:rsidRPr="007F3ABB" w:rsidRDefault="000914EB" w:rsidP="002A0B23">
      <w:pPr>
        <w:pStyle w:val="a6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60" w:line="240" w:lineRule="auto"/>
        <w:ind w:left="0" w:right="23" w:firstLine="0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lastRenderedPageBreak/>
        <w:t xml:space="preserve">Далее </w:t>
      </w:r>
      <w:r w:rsidRPr="007F3ABB">
        <w:rPr>
          <w:b/>
          <w:i/>
          <w:color w:val="0D0D0D" w:themeColor="text1" w:themeTint="F2"/>
          <w:sz w:val="25"/>
          <w:szCs w:val="25"/>
        </w:rPr>
        <w:t>(на английском языке)</w:t>
      </w:r>
      <w:r w:rsidRPr="007F3ABB">
        <w:rPr>
          <w:color w:val="0D0D0D" w:themeColor="text1" w:themeTint="F2"/>
          <w:sz w:val="25"/>
          <w:szCs w:val="25"/>
        </w:rPr>
        <w:t xml:space="preserve">: </w:t>
      </w:r>
    </w:p>
    <w:p w:rsidR="000729B4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proofErr w:type="gramStart"/>
      <w:r w:rsidRPr="007F3ABB">
        <w:rPr>
          <w:color w:val="0D0D0D" w:themeColor="text1" w:themeTint="F2"/>
          <w:sz w:val="25"/>
          <w:szCs w:val="25"/>
        </w:rPr>
        <w:t>фамилия автора (авторов) и инициалы (транслитерация), ученая степень, ученое звание, должность</w:t>
      </w:r>
      <w:r w:rsidR="004C05CA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  <w:proofErr w:type="gramEnd"/>
    </w:p>
    <w:p w:rsidR="000729B4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наименование организации</w:t>
      </w:r>
      <w:r w:rsidR="004C05CA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0729B4" w:rsidRPr="007F3ABB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название рукописи</w:t>
      </w:r>
      <w:r w:rsidR="004C05CA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0729B4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 xml:space="preserve">структурированное авторское </w:t>
      </w:r>
      <w:hyperlink r:id="rId7" w:history="1">
        <w:r w:rsidRPr="00505281">
          <w:rPr>
            <w:rStyle w:val="a5"/>
            <w:sz w:val="25"/>
            <w:szCs w:val="25"/>
          </w:rPr>
          <w:t>резюме</w:t>
        </w:r>
      </w:hyperlink>
      <w:r w:rsidR="004C05CA" w:rsidRPr="007F3ABB">
        <w:rPr>
          <w:color w:val="0D0D0D" w:themeColor="text1" w:themeTint="F2"/>
          <w:sz w:val="25"/>
          <w:szCs w:val="25"/>
        </w:rPr>
        <w:t>;</w:t>
      </w:r>
      <w:r w:rsidRPr="007F3ABB">
        <w:rPr>
          <w:color w:val="0D0D0D" w:themeColor="text1" w:themeTint="F2"/>
          <w:sz w:val="25"/>
          <w:szCs w:val="25"/>
        </w:rPr>
        <w:t xml:space="preserve"> </w:t>
      </w:r>
    </w:p>
    <w:p w:rsidR="00B24214" w:rsidRPr="007F3ABB" w:rsidRDefault="00B24214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ключевые слова;</w:t>
      </w:r>
    </w:p>
    <w:p w:rsidR="004C05CA" w:rsidRDefault="000914EB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>список литературы (</w:t>
      </w:r>
      <w:proofErr w:type="spellStart"/>
      <w:r w:rsidR="00AD7611">
        <w:rPr>
          <w:b/>
          <w:color w:val="0D0D0D" w:themeColor="text1" w:themeTint="F2"/>
          <w:sz w:val="25"/>
          <w:szCs w:val="25"/>
        </w:rPr>
        <w:fldChar w:fldCharType="begin"/>
      </w:r>
      <w:r w:rsidR="00505281">
        <w:rPr>
          <w:b/>
          <w:color w:val="0D0D0D" w:themeColor="text1" w:themeTint="F2"/>
          <w:sz w:val="25"/>
          <w:szCs w:val="25"/>
        </w:rPr>
        <w:instrText xml:space="preserve"> HYPERLINK "http://www.polessu.by/sites/default/files/files/00-files/02/77-primer.pdf" </w:instrText>
      </w:r>
      <w:r w:rsidR="00AD7611">
        <w:rPr>
          <w:b/>
          <w:color w:val="0D0D0D" w:themeColor="text1" w:themeTint="F2"/>
          <w:sz w:val="25"/>
          <w:szCs w:val="25"/>
        </w:rPr>
        <w:fldChar w:fldCharType="separate"/>
      </w:r>
      <w:r w:rsidRPr="00505281">
        <w:rPr>
          <w:rStyle w:val="a5"/>
          <w:b/>
          <w:sz w:val="25"/>
          <w:szCs w:val="25"/>
        </w:rPr>
        <w:t>References</w:t>
      </w:r>
      <w:proofErr w:type="spellEnd"/>
      <w:r w:rsidR="00AD7611">
        <w:rPr>
          <w:b/>
          <w:color w:val="0D0D0D" w:themeColor="text1" w:themeTint="F2"/>
          <w:sz w:val="25"/>
          <w:szCs w:val="25"/>
        </w:rPr>
        <w:fldChar w:fldCharType="end"/>
      </w:r>
      <w:r w:rsidRPr="007F3ABB">
        <w:rPr>
          <w:color w:val="0D0D0D" w:themeColor="text1" w:themeTint="F2"/>
          <w:sz w:val="25"/>
          <w:szCs w:val="25"/>
        </w:rPr>
        <w:t xml:space="preserve">) </w:t>
      </w:r>
      <w:proofErr w:type="gramStart"/>
      <w:r w:rsidRPr="007F3ABB">
        <w:rPr>
          <w:color w:val="0D0D0D" w:themeColor="text1" w:themeTint="F2"/>
          <w:sz w:val="25"/>
          <w:szCs w:val="25"/>
        </w:rPr>
        <w:t>на</w:t>
      </w:r>
      <w:proofErr w:type="gramEnd"/>
      <w:r w:rsidRPr="007F3ABB">
        <w:rPr>
          <w:color w:val="0D0D0D" w:themeColor="text1" w:themeTint="F2"/>
          <w:sz w:val="25"/>
          <w:szCs w:val="25"/>
        </w:rPr>
        <w:t xml:space="preserve"> латинице (транслитерация и перевод). </w:t>
      </w:r>
    </w:p>
    <w:p w:rsidR="00703211" w:rsidRDefault="00703211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</w:p>
    <w:p w:rsidR="00703211" w:rsidRPr="00703211" w:rsidRDefault="00703211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  <w:r w:rsidRPr="00703211">
        <w:rPr>
          <w:i/>
          <w:color w:val="0D0D0D" w:themeColor="text1" w:themeTint="F2"/>
          <w:sz w:val="25"/>
          <w:szCs w:val="25"/>
        </w:rPr>
        <w:t>Оригинальная научная статья</w:t>
      </w:r>
      <w:r w:rsidRPr="00703211">
        <w:rPr>
          <w:color w:val="0D0D0D" w:themeColor="text1" w:themeTint="F2"/>
          <w:sz w:val="25"/>
          <w:szCs w:val="25"/>
        </w:rPr>
        <w:t xml:space="preserve"> должна содержать </w:t>
      </w:r>
      <w:hyperlink r:id="rId8" w:history="1">
        <w:r w:rsidRPr="003C21B7">
          <w:rPr>
            <w:rStyle w:val="a5"/>
            <w:b/>
            <w:bCs/>
            <w:sz w:val="25"/>
            <w:szCs w:val="25"/>
          </w:rPr>
          <w:t>аннотацию</w:t>
        </w:r>
      </w:hyperlink>
      <w:r w:rsidRPr="00703211">
        <w:rPr>
          <w:bCs/>
          <w:color w:val="0D0D0D" w:themeColor="text1" w:themeTint="F2"/>
          <w:sz w:val="25"/>
          <w:szCs w:val="25"/>
        </w:rPr>
        <w:t xml:space="preserve"> </w:t>
      </w:r>
      <w:r w:rsidRPr="00703211">
        <w:rPr>
          <w:color w:val="0D0D0D" w:themeColor="text1" w:themeTint="F2"/>
          <w:sz w:val="25"/>
          <w:szCs w:val="25"/>
        </w:rPr>
        <w:t xml:space="preserve">(объем 250-500 знаков с пробелами) на русском и английском языках. </w:t>
      </w:r>
      <w:r w:rsidRPr="00703211">
        <w:rPr>
          <w:i/>
          <w:color w:val="0D0D0D" w:themeColor="text1" w:themeTint="F2"/>
          <w:sz w:val="25"/>
          <w:szCs w:val="25"/>
        </w:rPr>
        <w:t>Для обзорных статей аннотация не требуется</w:t>
      </w:r>
      <w:r w:rsidRPr="00703211">
        <w:rPr>
          <w:color w:val="0D0D0D" w:themeColor="text1" w:themeTint="F2"/>
          <w:sz w:val="25"/>
          <w:szCs w:val="25"/>
        </w:rPr>
        <w:t>.</w:t>
      </w:r>
    </w:p>
    <w:p w:rsidR="00703211" w:rsidRDefault="00703211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</w:p>
    <w:p w:rsidR="00703211" w:rsidRPr="007F3ABB" w:rsidRDefault="00703211" w:rsidP="002A0B23">
      <w:pPr>
        <w:pStyle w:val="a6"/>
        <w:shd w:val="clear" w:color="auto" w:fill="auto"/>
        <w:tabs>
          <w:tab w:val="left" w:pos="284"/>
        </w:tabs>
        <w:spacing w:before="0" w:after="60" w:line="240" w:lineRule="auto"/>
        <w:ind w:left="284" w:right="23"/>
        <w:jc w:val="left"/>
        <w:rPr>
          <w:color w:val="0D0D0D" w:themeColor="text1" w:themeTint="F2"/>
          <w:sz w:val="25"/>
          <w:szCs w:val="25"/>
        </w:rPr>
      </w:pPr>
    </w:p>
    <w:p w:rsidR="002A0B23" w:rsidRPr="007F3ABB" w:rsidRDefault="002A0B23" w:rsidP="008C3CC6">
      <w:pPr>
        <w:pStyle w:val="a6"/>
        <w:shd w:val="clear" w:color="auto" w:fill="auto"/>
        <w:tabs>
          <w:tab w:val="left" w:pos="713"/>
        </w:tabs>
        <w:spacing w:before="0" w:after="240" w:line="240" w:lineRule="auto"/>
        <w:ind w:right="20"/>
        <w:jc w:val="left"/>
        <w:rPr>
          <w:b/>
          <w:color w:val="0D0D0D" w:themeColor="text1" w:themeTint="F2"/>
          <w:sz w:val="25"/>
          <w:szCs w:val="25"/>
          <w:u w:val="single"/>
        </w:rPr>
        <w:sectPr w:rsidR="002A0B23" w:rsidRPr="007F3ABB" w:rsidSect="002A0B23">
          <w:type w:val="continuous"/>
          <w:pgSz w:w="11906" w:h="16838"/>
          <w:pgMar w:top="568" w:right="424" w:bottom="1134" w:left="709" w:header="708" w:footer="708" w:gutter="0"/>
          <w:cols w:num="2" w:space="708"/>
          <w:docGrid w:linePitch="360"/>
        </w:sectPr>
      </w:pPr>
    </w:p>
    <w:p w:rsidR="000914EB" w:rsidRPr="007F3ABB" w:rsidRDefault="00E672E4" w:rsidP="00E672E4">
      <w:pPr>
        <w:pStyle w:val="a6"/>
        <w:shd w:val="clear" w:color="auto" w:fill="auto"/>
        <w:tabs>
          <w:tab w:val="left" w:pos="713"/>
        </w:tabs>
        <w:spacing w:before="0" w:after="240" w:line="240" w:lineRule="auto"/>
        <w:ind w:right="20" w:firstLine="284"/>
        <w:jc w:val="center"/>
        <w:rPr>
          <w:b/>
          <w:color w:val="0D0D0D" w:themeColor="text1" w:themeTint="F2"/>
          <w:sz w:val="25"/>
          <w:szCs w:val="25"/>
          <w:u w:val="single"/>
        </w:rPr>
      </w:pPr>
      <w:r w:rsidRPr="007F3ABB">
        <w:rPr>
          <w:b/>
          <w:color w:val="0D0D0D" w:themeColor="text1" w:themeTint="F2"/>
          <w:sz w:val="25"/>
          <w:szCs w:val="25"/>
          <w:u w:val="single"/>
        </w:rPr>
        <w:lastRenderedPageBreak/>
        <w:t>Оригинальность текста должна быть не менее 85 %.</w:t>
      </w:r>
    </w:p>
    <w:p w:rsidR="005000BA" w:rsidRPr="007F3ABB" w:rsidRDefault="006424F1" w:rsidP="00BC7ACF">
      <w:pPr>
        <w:pStyle w:val="a6"/>
        <w:shd w:val="clear" w:color="auto" w:fill="auto"/>
        <w:tabs>
          <w:tab w:val="left" w:pos="718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7F3ABB">
        <w:rPr>
          <w:sz w:val="25"/>
          <w:szCs w:val="25"/>
        </w:rPr>
        <w:t xml:space="preserve">Статьи принимаются и издаются </w:t>
      </w:r>
      <w:r w:rsidRPr="007F3ABB">
        <w:rPr>
          <w:b/>
          <w:i/>
          <w:sz w:val="25"/>
          <w:szCs w:val="25"/>
        </w:rPr>
        <w:t>на белорусском</w:t>
      </w:r>
      <w:r w:rsidR="00703211">
        <w:rPr>
          <w:b/>
          <w:i/>
          <w:sz w:val="25"/>
          <w:szCs w:val="25"/>
        </w:rPr>
        <w:t xml:space="preserve"> и</w:t>
      </w:r>
      <w:r w:rsidRPr="007F3ABB">
        <w:rPr>
          <w:b/>
          <w:i/>
          <w:sz w:val="25"/>
          <w:szCs w:val="25"/>
        </w:rPr>
        <w:t xml:space="preserve"> русском языках</w:t>
      </w:r>
      <w:r w:rsidRPr="007F3ABB">
        <w:rPr>
          <w:sz w:val="25"/>
          <w:szCs w:val="25"/>
        </w:rPr>
        <w:t xml:space="preserve">. </w:t>
      </w:r>
      <w:r w:rsidR="005000BA" w:rsidRPr="007F3ABB">
        <w:rPr>
          <w:sz w:val="25"/>
          <w:szCs w:val="25"/>
        </w:rPr>
        <w:t>По согласованию с редакционной коллегией могут приниматься и издаваться статьи на других языках.</w:t>
      </w:r>
      <w:r w:rsidR="005000BA" w:rsidRPr="007F3ABB">
        <w:rPr>
          <w:rFonts w:ascii="Verdana" w:hAnsi="Verdana"/>
          <w:color w:val="111111"/>
          <w:sz w:val="25"/>
          <w:szCs w:val="25"/>
          <w:shd w:val="clear" w:color="auto" w:fill="FBFBF3"/>
        </w:rPr>
        <w:t xml:space="preserve"> </w:t>
      </w:r>
    </w:p>
    <w:p w:rsidR="00F60FEF" w:rsidRPr="007F3ABB" w:rsidRDefault="00F60FEF" w:rsidP="00BC7ACF">
      <w:pPr>
        <w:pStyle w:val="a6"/>
        <w:shd w:val="clear" w:color="auto" w:fill="auto"/>
        <w:tabs>
          <w:tab w:val="left" w:pos="708"/>
        </w:tabs>
        <w:spacing w:before="0" w:after="60" w:line="240" w:lineRule="auto"/>
        <w:ind w:right="20" w:firstLine="284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 xml:space="preserve">Общий объем статьи – </w:t>
      </w:r>
      <w:r w:rsidRPr="007F3ABB">
        <w:rPr>
          <w:b/>
          <w:i/>
          <w:color w:val="0D0D0D" w:themeColor="text1" w:themeTint="F2"/>
          <w:sz w:val="25"/>
          <w:szCs w:val="25"/>
        </w:rPr>
        <w:t>не менее 0,35 авторского листа</w:t>
      </w:r>
      <w:r w:rsidRPr="007F3ABB">
        <w:rPr>
          <w:b/>
          <w:color w:val="0D0D0D" w:themeColor="text1" w:themeTint="F2"/>
          <w:sz w:val="25"/>
          <w:szCs w:val="25"/>
        </w:rPr>
        <w:t xml:space="preserve"> (14000 печатных знаков</w:t>
      </w:r>
      <w:r w:rsidRPr="007F3ABB">
        <w:rPr>
          <w:color w:val="0D0D0D" w:themeColor="text1" w:themeTint="F2"/>
          <w:sz w:val="25"/>
          <w:szCs w:val="25"/>
        </w:rPr>
        <w:t xml:space="preserve">), </w:t>
      </w:r>
      <w:r w:rsidRPr="007F3ABB">
        <w:rPr>
          <w:b/>
          <w:i/>
          <w:color w:val="0D0D0D" w:themeColor="text1" w:themeTint="F2"/>
          <w:sz w:val="25"/>
          <w:szCs w:val="25"/>
        </w:rPr>
        <w:t>не должен превышать 15 страниц формата А</w:t>
      </w:r>
      <w:proofErr w:type="gramStart"/>
      <w:r w:rsidRPr="007F3ABB">
        <w:rPr>
          <w:b/>
          <w:i/>
          <w:color w:val="0D0D0D" w:themeColor="text1" w:themeTint="F2"/>
          <w:sz w:val="25"/>
          <w:szCs w:val="25"/>
        </w:rPr>
        <w:t>4</w:t>
      </w:r>
      <w:proofErr w:type="gramEnd"/>
      <w:r w:rsidRPr="007F3ABB">
        <w:rPr>
          <w:color w:val="0D0D0D" w:themeColor="text1" w:themeTint="F2"/>
          <w:sz w:val="25"/>
          <w:szCs w:val="25"/>
        </w:rPr>
        <w:t xml:space="preserve">. </w:t>
      </w:r>
    </w:p>
    <w:p w:rsidR="003C1443" w:rsidRPr="007F3ABB" w:rsidRDefault="00263202" w:rsidP="00BC7ACF">
      <w:pPr>
        <w:pStyle w:val="a6"/>
        <w:tabs>
          <w:tab w:val="left" w:pos="0"/>
        </w:tabs>
        <w:spacing w:before="0" w:after="60" w:line="240" w:lineRule="auto"/>
        <w:ind w:right="20" w:firstLine="284"/>
        <w:rPr>
          <w:color w:val="0D0D0D" w:themeColor="text1" w:themeTint="F2"/>
          <w:sz w:val="25"/>
          <w:szCs w:val="25"/>
        </w:rPr>
      </w:pPr>
      <w:r w:rsidRPr="007F3ABB">
        <w:rPr>
          <w:color w:val="0D0D0D" w:themeColor="text1" w:themeTint="F2"/>
          <w:sz w:val="25"/>
          <w:szCs w:val="25"/>
        </w:rPr>
        <w:t xml:space="preserve">Материал статьи должен быть набран в текстовом редакторе </w:t>
      </w:r>
      <w:r w:rsidRPr="007F3ABB">
        <w:rPr>
          <w:color w:val="0D0D0D" w:themeColor="text1" w:themeTint="F2"/>
          <w:sz w:val="25"/>
          <w:szCs w:val="25"/>
          <w:lang w:val="en-US"/>
        </w:rPr>
        <w:t>Microsoft</w:t>
      </w:r>
      <w:r w:rsidRPr="007F3ABB">
        <w:rPr>
          <w:color w:val="0D0D0D" w:themeColor="text1" w:themeTint="F2"/>
          <w:sz w:val="25"/>
          <w:szCs w:val="25"/>
        </w:rPr>
        <w:t xml:space="preserve"> </w:t>
      </w:r>
      <w:r w:rsidRPr="007F3ABB">
        <w:rPr>
          <w:color w:val="0D0D0D" w:themeColor="text1" w:themeTint="F2"/>
          <w:sz w:val="25"/>
          <w:szCs w:val="25"/>
          <w:lang w:val="en-US"/>
        </w:rPr>
        <w:t>Word</w:t>
      </w:r>
      <w:r w:rsidRPr="007F3ABB">
        <w:rPr>
          <w:color w:val="0D0D0D" w:themeColor="text1" w:themeTint="F2"/>
          <w:sz w:val="25"/>
          <w:szCs w:val="25"/>
        </w:rPr>
        <w:t>. Межстрочный интервал</w:t>
      </w:r>
      <w:r w:rsidR="00F60FEF" w:rsidRPr="007F3ABB">
        <w:rPr>
          <w:b/>
          <w:i/>
          <w:color w:val="0D0D0D" w:themeColor="text1" w:themeTint="F2"/>
          <w:sz w:val="25"/>
          <w:szCs w:val="25"/>
        </w:rPr>
        <w:t xml:space="preserve"> 1,5</w:t>
      </w:r>
      <w:r w:rsidR="00F60FEF" w:rsidRPr="007F3ABB">
        <w:rPr>
          <w:color w:val="0D0D0D" w:themeColor="text1" w:themeTint="F2"/>
          <w:sz w:val="25"/>
          <w:szCs w:val="25"/>
        </w:rPr>
        <w:t xml:space="preserve">, </w:t>
      </w:r>
      <w:r w:rsidR="00F60FEF" w:rsidRPr="007F3ABB">
        <w:rPr>
          <w:b/>
          <w:i/>
          <w:color w:val="0D0D0D" w:themeColor="text1" w:themeTint="F2"/>
          <w:sz w:val="25"/>
          <w:szCs w:val="25"/>
        </w:rPr>
        <w:t xml:space="preserve">кегль </w:t>
      </w:r>
      <w:r w:rsidRPr="007F3ABB">
        <w:rPr>
          <w:b/>
          <w:i/>
          <w:color w:val="0D0D0D" w:themeColor="text1" w:themeTint="F2"/>
          <w:sz w:val="25"/>
          <w:szCs w:val="25"/>
          <w:lang w:val="en-US"/>
        </w:rPr>
        <w:t>Times</w:t>
      </w:r>
      <w:r w:rsidRPr="007F3ABB">
        <w:rPr>
          <w:b/>
          <w:i/>
          <w:color w:val="0D0D0D" w:themeColor="text1" w:themeTint="F2"/>
          <w:sz w:val="25"/>
          <w:szCs w:val="25"/>
        </w:rPr>
        <w:t xml:space="preserve"> </w:t>
      </w:r>
      <w:r w:rsidRPr="007F3ABB">
        <w:rPr>
          <w:b/>
          <w:i/>
          <w:color w:val="0D0D0D" w:themeColor="text1" w:themeTint="F2"/>
          <w:sz w:val="25"/>
          <w:szCs w:val="25"/>
          <w:lang w:val="en-US"/>
        </w:rPr>
        <w:t>New</w:t>
      </w:r>
      <w:r w:rsidRPr="007F3ABB">
        <w:rPr>
          <w:b/>
          <w:i/>
          <w:color w:val="0D0D0D" w:themeColor="text1" w:themeTint="F2"/>
          <w:sz w:val="25"/>
          <w:szCs w:val="25"/>
        </w:rPr>
        <w:t xml:space="preserve"> </w:t>
      </w:r>
      <w:r w:rsidRPr="007F3ABB">
        <w:rPr>
          <w:b/>
          <w:i/>
          <w:color w:val="0D0D0D" w:themeColor="text1" w:themeTint="F2"/>
          <w:sz w:val="25"/>
          <w:szCs w:val="25"/>
          <w:lang w:val="en-US"/>
        </w:rPr>
        <w:t>Roman</w:t>
      </w:r>
      <w:r w:rsidRPr="007F3ABB">
        <w:rPr>
          <w:color w:val="0D0D0D" w:themeColor="text1" w:themeTint="F2"/>
          <w:sz w:val="25"/>
          <w:szCs w:val="25"/>
        </w:rPr>
        <w:t xml:space="preserve"> </w:t>
      </w:r>
      <w:r w:rsidR="00F60FEF" w:rsidRPr="007F3ABB">
        <w:rPr>
          <w:b/>
          <w:i/>
          <w:color w:val="0D0D0D" w:themeColor="text1" w:themeTint="F2"/>
          <w:sz w:val="25"/>
          <w:szCs w:val="25"/>
        </w:rPr>
        <w:t>14</w:t>
      </w:r>
      <w:r w:rsidRPr="007F3ABB">
        <w:rPr>
          <w:b/>
          <w:i/>
          <w:color w:val="0D0D0D" w:themeColor="text1" w:themeTint="F2"/>
          <w:sz w:val="25"/>
          <w:szCs w:val="25"/>
        </w:rPr>
        <w:t>, нумерация страниц не ставится.</w:t>
      </w:r>
      <w:r w:rsidR="00F60FEF" w:rsidRPr="007F3ABB">
        <w:rPr>
          <w:color w:val="0D0D0D" w:themeColor="text1" w:themeTint="F2"/>
          <w:sz w:val="25"/>
          <w:szCs w:val="25"/>
        </w:rPr>
        <w:t xml:space="preserve"> </w:t>
      </w:r>
    </w:p>
    <w:p w:rsidR="00263202" w:rsidRPr="007F3ABB" w:rsidRDefault="00263202" w:rsidP="00BC7ACF">
      <w:pPr>
        <w:pStyle w:val="a6"/>
        <w:tabs>
          <w:tab w:val="left" w:pos="0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7F3ABB">
        <w:rPr>
          <w:sz w:val="25"/>
          <w:szCs w:val="25"/>
        </w:rPr>
        <w:t>Формулы подают</w:t>
      </w:r>
      <w:r w:rsidR="003C1443" w:rsidRPr="007F3ABB">
        <w:rPr>
          <w:sz w:val="25"/>
          <w:szCs w:val="25"/>
        </w:rPr>
        <w:t>ся</w:t>
      </w:r>
      <w:r w:rsidRPr="007F3ABB">
        <w:rPr>
          <w:sz w:val="25"/>
          <w:szCs w:val="25"/>
        </w:rPr>
        <w:t xml:space="preserve"> в формате </w:t>
      </w:r>
      <w:proofErr w:type="spellStart"/>
      <w:r w:rsidRPr="007F3ABB">
        <w:rPr>
          <w:sz w:val="25"/>
          <w:szCs w:val="25"/>
        </w:rPr>
        <w:t>Microsoft</w:t>
      </w:r>
      <w:proofErr w:type="spellEnd"/>
      <w:r w:rsidRPr="007F3ABB">
        <w:rPr>
          <w:sz w:val="25"/>
          <w:szCs w:val="25"/>
        </w:rPr>
        <w:t xml:space="preserve"> </w:t>
      </w:r>
      <w:proofErr w:type="spellStart"/>
      <w:r w:rsidRPr="007F3ABB">
        <w:rPr>
          <w:sz w:val="25"/>
          <w:szCs w:val="25"/>
        </w:rPr>
        <w:t>Equation</w:t>
      </w:r>
      <w:proofErr w:type="spellEnd"/>
      <w:r w:rsidRPr="007F3ABB">
        <w:rPr>
          <w:sz w:val="25"/>
          <w:szCs w:val="25"/>
        </w:rPr>
        <w:t>, выравнива</w:t>
      </w:r>
      <w:r w:rsidR="003C1443" w:rsidRPr="007F3ABB">
        <w:rPr>
          <w:sz w:val="25"/>
          <w:szCs w:val="25"/>
        </w:rPr>
        <w:t xml:space="preserve">ние по центру, </w:t>
      </w:r>
      <w:r w:rsidRPr="007F3ABB">
        <w:rPr>
          <w:sz w:val="25"/>
          <w:szCs w:val="25"/>
        </w:rPr>
        <w:t>нумер</w:t>
      </w:r>
      <w:r w:rsidR="003C1443" w:rsidRPr="007F3ABB">
        <w:rPr>
          <w:sz w:val="25"/>
          <w:szCs w:val="25"/>
        </w:rPr>
        <w:t>ация</w:t>
      </w:r>
      <w:r w:rsidRPr="007F3ABB">
        <w:rPr>
          <w:sz w:val="25"/>
          <w:szCs w:val="25"/>
        </w:rPr>
        <w:t xml:space="preserve"> в круглых скобках </w:t>
      </w:r>
      <w:r w:rsidR="003C1443" w:rsidRPr="007F3ABB">
        <w:rPr>
          <w:sz w:val="25"/>
          <w:szCs w:val="25"/>
        </w:rPr>
        <w:t>по</w:t>
      </w:r>
      <w:r w:rsidRPr="007F3ABB">
        <w:rPr>
          <w:sz w:val="25"/>
          <w:szCs w:val="25"/>
        </w:rPr>
        <w:t xml:space="preserve"> право</w:t>
      </w:r>
      <w:r w:rsidR="003C1443" w:rsidRPr="007F3ABB">
        <w:rPr>
          <w:sz w:val="25"/>
          <w:szCs w:val="25"/>
        </w:rPr>
        <w:t>му</w:t>
      </w:r>
      <w:r w:rsidRPr="007F3ABB">
        <w:rPr>
          <w:sz w:val="25"/>
          <w:szCs w:val="25"/>
        </w:rPr>
        <w:t xml:space="preserve"> кра</w:t>
      </w:r>
      <w:r w:rsidR="003C1443" w:rsidRPr="007F3ABB">
        <w:rPr>
          <w:sz w:val="25"/>
          <w:szCs w:val="25"/>
        </w:rPr>
        <w:t>ю</w:t>
      </w:r>
      <w:r w:rsidRPr="007F3ABB">
        <w:rPr>
          <w:sz w:val="25"/>
          <w:szCs w:val="25"/>
        </w:rPr>
        <w:t>.</w:t>
      </w:r>
    </w:p>
    <w:p w:rsidR="00263202" w:rsidRPr="007F3ABB" w:rsidRDefault="00263202" w:rsidP="00BC7ACF">
      <w:pPr>
        <w:pStyle w:val="a6"/>
        <w:tabs>
          <w:tab w:val="left" w:pos="0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7F3ABB">
        <w:rPr>
          <w:sz w:val="25"/>
          <w:szCs w:val="25"/>
        </w:rPr>
        <w:t>Рисунки подписывают и нумеруют под рисунком</w:t>
      </w:r>
      <w:r w:rsidR="003C1443" w:rsidRPr="007F3ABB">
        <w:rPr>
          <w:sz w:val="25"/>
          <w:szCs w:val="25"/>
        </w:rPr>
        <w:t>, выравнивание</w:t>
      </w:r>
      <w:r w:rsidRPr="007F3ABB">
        <w:rPr>
          <w:sz w:val="25"/>
          <w:szCs w:val="25"/>
        </w:rPr>
        <w:t xml:space="preserve"> по</w:t>
      </w:r>
      <w:r w:rsidR="003C1443" w:rsidRPr="007F3ABB">
        <w:rPr>
          <w:sz w:val="25"/>
          <w:szCs w:val="25"/>
        </w:rPr>
        <w:t xml:space="preserve"> </w:t>
      </w:r>
      <w:r w:rsidRPr="007F3ABB">
        <w:rPr>
          <w:sz w:val="25"/>
          <w:szCs w:val="25"/>
        </w:rPr>
        <w:t>центр</w:t>
      </w:r>
      <w:r w:rsidR="003C1443" w:rsidRPr="007F3ABB">
        <w:rPr>
          <w:sz w:val="25"/>
          <w:szCs w:val="25"/>
        </w:rPr>
        <w:t>у</w:t>
      </w:r>
      <w:r w:rsidRPr="007F3ABB">
        <w:rPr>
          <w:sz w:val="25"/>
          <w:szCs w:val="25"/>
        </w:rPr>
        <w:t>.</w:t>
      </w:r>
      <w:r w:rsidR="003C1443" w:rsidRPr="007F3ABB">
        <w:rPr>
          <w:sz w:val="25"/>
          <w:szCs w:val="25"/>
        </w:rPr>
        <w:t xml:space="preserve"> </w:t>
      </w:r>
      <w:r w:rsidRPr="007F3ABB">
        <w:rPr>
          <w:sz w:val="25"/>
          <w:szCs w:val="25"/>
        </w:rPr>
        <w:t>Все объекты в простых рисунках, сделанных в</w:t>
      </w:r>
      <w:r w:rsidR="003C1443" w:rsidRPr="007F3ABB">
        <w:rPr>
          <w:sz w:val="25"/>
          <w:szCs w:val="25"/>
        </w:rPr>
        <w:t xml:space="preserve"> </w:t>
      </w:r>
      <w:proofErr w:type="spellStart"/>
      <w:r w:rsidRPr="007F3ABB">
        <w:rPr>
          <w:sz w:val="25"/>
          <w:szCs w:val="25"/>
        </w:rPr>
        <w:t>Word</w:t>
      </w:r>
      <w:proofErr w:type="spellEnd"/>
      <w:r w:rsidRPr="007F3ABB">
        <w:rPr>
          <w:sz w:val="25"/>
          <w:szCs w:val="25"/>
        </w:rPr>
        <w:t>, должны быть обязательно сгруппированы.</w:t>
      </w:r>
    </w:p>
    <w:p w:rsidR="00F60FEF" w:rsidRPr="007F3ABB" w:rsidRDefault="00263202" w:rsidP="00BC7ACF">
      <w:pPr>
        <w:pStyle w:val="a6"/>
        <w:tabs>
          <w:tab w:val="left" w:pos="0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7F3ABB">
        <w:rPr>
          <w:sz w:val="25"/>
          <w:szCs w:val="25"/>
        </w:rPr>
        <w:lastRenderedPageBreak/>
        <w:t xml:space="preserve">Таблицы подают как отдельные объекты в формате </w:t>
      </w:r>
      <w:proofErr w:type="spellStart"/>
      <w:r w:rsidRPr="007F3ABB">
        <w:rPr>
          <w:sz w:val="25"/>
          <w:szCs w:val="25"/>
        </w:rPr>
        <w:t>Word</w:t>
      </w:r>
      <w:proofErr w:type="spellEnd"/>
      <w:r w:rsidR="003C1443" w:rsidRPr="007F3ABB">
        <w:rPr>
          <w:sz w:val="25"/>
          <w:szCs w:val="25"/>
        </w:rPr>
        <w:t>.</w:t>
      </w:r>
      <w:r w:rsidRPr="007F3ABB">
        <w:rPr>
          <w:sz w:val="25"/>
          <w:szCs w:val="25"/>
        </w:rPr>
        <w:t xml:space="preserve"> </w:t>
      </w:r>
      <w:r w:rsidR="003C1443" w:rsidRPr="007F3ABB">
        <w:rPr>
          <w:sz w:val="25"/>
          <w:szCs w:val="25"/>
        </w:rPr>
        <w:t>О</w:t>
      </w:r>
      <w:r w:rsidRPr="007F3ABB">
        <w:rPr>
          <w:sz w:val="25"/>
          <w:szCs w:val="25"/>
        </w:rPr>
        <w:t>сновной</w:t>
      </w:r>
      <w:r w:rsidR="003C1443" w:rsidRPr="007F3ABB">
        <w:rPr>
          <w:sz w:val="25"/>
          <w:szCs w:val="25"/>
        </w:rPr>
        <w:t xml:space="preserve"> </w:t>
      </w:r>
      <w:r w:rsidRPr="007F3ABB">
        <w:rPr>
          <w:sz w:val="25"/>
          <w:szCs w:val="25"/>
        </w:rPr>
        <w:t xml:space="preserve">кегль таблицы 11 заголовок 12. Заголовки таблиц размещают по </w:t>
      </w:r>
      <w:r w:rsidR="003C1443" w:rsidRPr="007F3ABB">
        <w:rPr>
          <w:sz w:val="25"/>
          <w:szCs w:val="25"/>
        </w:rPr>
        <w:t>ширине страницы.</w:t>
      </w:r>
    </w:p>
    <w:p w:rsidR="00BC7ACF" w:rsidRPr="007F3ABB" w:rsidRDefault="00BC7ACF" w:rsidP="00BC7ACF">
      <w:pPr>
        <w:pStyle w:val="a6"/>
        <w:shd w:val="clear" w:color="auto" w:fill="auto"/>
        <w:tabs>
          <w:tab w:val="left" w:pos="718"/>
        </w:tabs>
        <w:spacing w:before="0" w:after="60" w:line="240" w:lineRule="auto"/>
        <w:ind w:right="20" w:firstLine="284"/>
        <w:rPr>
          <w:b/>
          <w:i/>
          <w:sz w:val="25"/>
          <w:szCs w:val="25"/>
        </w:rPr>
      </w:pPr>
    </w:p>
    <w:p w:rsidR="00A76339" w:rsidRPr="007F3ABB" w:rsidRDefault="003C1443" w:rsidP="007F3ABB">
      <w:pPr>
        <w:pStyle w:val="a6"/>
        <w:shd w:val="clear" w:color="auto" w:fill="auto"/>
        <w:tabs>
          <w:tab w:val="left" w:pos="718"/>
        </w:tabs>
        <w:spacing w:before="0" w:after="60" w:line="240" w:lineRule="auto"/>
        <w:ind w:right="20" w:firstLine="284"/>
        <w:jc w:val="center"/>
        <w:rPr>
          <w:sz w:val="25"/>
          <w:szCs w:val="25"/>
        </w:rPr>
      </w:pPr>
      <w:r w:rsidRPr="007F3ABB">
        <w:rPr>
          <w:b/>
          <w:i/>
          <w:sz w:val="25"/>
          <w:szCs w:val="25"/>
        </w:rPr>
        <w:t>Сопроводительные документы:</w:t>
      </w:r>
    </w:p>
    <w:p w:rsidR="002A0B23" w:rsidRPr="007F3ABB" w:rsidRDefault="002A0B23" w:rsidP="007F3ABB">
      <w:pPr>
        <w:pStyle w:val="a6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60" w:line="240" w:lineRule="auto"/>
        <w:ind w:left="0" w:right="20" w:firstLine="284"/>
        <w:rPr>
          <w:b/>
          <w:i/>
          <w:sz w:val="25"/>
          <w:szCs w:val="25"/>
        </w:rPr>
      </w:pPr>
      <w:proofErr w:type="gramStart"/>
      <w:r w:rsidRPr="007F3ABB">
        <w:rPr>
          <w:b/>
          <w:i/>
          <w:color w:val="0D0D0D" w:themeColor="text1" w:themeTint="F2"/>
          <w:sz w:val="25"/>
          <w:szCs w:val="25"/>
        </w:rPr>
        <w:t>сведения об авторах</w:t>
      </w:r>
      <w:r w:rsidRPr="007F3ABB">
        <w:rPr>
          <w:sz w:val="25"/>
          <w:szCs w:val="25"/>
        </w:rPr>
        <w:t xml:space="preserve"> </w:t>
      </w:r>
      <w:r w:rsidR="00B24214" w:rsidRPr="00B24214">
        <w:rPr>
          <w:b/>
          <w:i/>
          <w:sz w:val="25"/>
          <w:szCs w:val="25"/>
        </w:rPr>
        <w:t xml:space="preserve">на английском и русском языках </w:t>
      </w:r>
      <w:r w:rsidRPr="007F3ABB">
        <w:rPr>
          <w:sz w:val="25"/>
          <w:szCs w:val="25"/>
        </w:rPr>
        <w:t>(фамилия, имя, отчество, ученая степень, ученое звание, организация, должность, адрес, телефон, электронная почта).</w:t>
      </w:r>
      <w:proofErr w:type="gramEnd"/>
      <w:r w:rsidRPr="007F3ABB">
        <w:rPr>
          <w:sz w:val="25"/>
          <w:szCs w:val="25"/>
        </w:rPr>
        <w:t xml:space="preserve"> Аспиранты (магистранты) должны указывать фамилию, инициалы, ученую степень и ученое звание научного руководителя.</w:t>
      </w:r>
    </w:p>
    <w:p w:rsidR="00A76339" w:rsidRPr="007F3ABB" w:rsidRDefault="006424F1" w:rsidP="007F3ABB">
      <w:pPr>
        <w:pStyle w:val="a6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60" w:line="240" w:lineRule="auto"/>
        <w:ind w:left="0" w:right="20" w:firstLine="284"/>
        <w:rPr>
          <w:sz w:val="25"/>
          <w:szCs w:val="25"/>
        </w:rPr>
      </w:pPr>
      <w:r w:rsidRPr="007F3ABB">
        <w:rPr>
          <w:b/>
          <w:i/>
          <w:sz w:val="25"/>
          <w:szCs w:val="25"/>
        </w:rPr>
        <w:t>направление учреждения</w:t>
      </w:r>
      <w:r w:rsidRPr="007F3ABB">
        <w:rPr>
          <w:sz w:val="25"/>
          <w:szCs w:val="25"/>
        </w:rPr>
        <w:t xml:space="preserve">, в котором выполнены исследования (выписка из протокола заседания кафедры), </w:t>
      </w:r>
    </w:p>
    <w:p w:rsidR="006424F1" w:rsidRPr="007F3ABB" w:rsidRDefault="006424F1" w:rsidP="007F3ABB">
      <w:pPr>
        <w:pStyle w:val="a6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60" w:line="240" w:lineRule="auto"/>
        <w:ind w:left="0" w:right="20" w:firstLine="284"/>
        <w:rPr>
          <w:sz w:val="25"/>
          <w:szCs w:val="25"/>
        </w:rPr>
      </w:pPr>
      <w:r w:rsidRPr="007F3ABB">
        <w:rPr>
          <w:b/>
          <w:i/>
          <w:sz w:val="25"/>
          <w:szCs w:val="25"/>
        </w:rPr>
        <w:t>экспертн</w:t>
      </w:r>
      <w:r w:rsidR="00A76339" w:rsidRPr="007F3ABB">
        <w:rPr>
          <w:b/>
          <w:i/>
          <w:sz w:val="25"/>
          <w:szCs w:val="25"/>
        </w:rPr>
        <w:t>ое</w:t>
      </w:r>
      <w:r w:rsidRPr="007F3ABB">
        <w:rPr>
          <w:b/>
          <w:i/>
          <w:sz w:val="25"/>
          <w:szCs w:val="25"/>
        </w:rPr>
        <w:t xml:space="preserve"> заключение</w:t>
      </w:r>
      <w:r w:rsidRPr="007F3ABB">
        <w:rPr>
          <w:sz w:val="25"/>
          <w:szCs w:val="25"/>
        </w:rPr>
        <w:t xml:space="preserve"> о возможности опубликования результатов исследования в открытой печати.</w:t>
      </w:r>
    </w:p>
    <w:p w:rsidR="00BC7ACF" w:rsidRPr="007F3ABB" w:rsidRDefault="00BC7ACF" w:rsidP="007F3ABB">
      <w:pPr>
        <w:pStyle w:val="a6"/>
        <w:shd w:val="clear" w:color="auto" w:fill="auto"/>
        <w:tabs>
          <w:tab w:val="left" w:pos="718"/>
        </w:tabs>
        <w:spacing w:before="240" w:after="60" w:line="240" w:lineRule="auto"/>
        <w:ind w:right="23" w:firstLine="284"/>
        <w:jc w:val="center"/>
        <w:rPr>
          <w:sz w:val="25"/>
          <w:szCs w:val="25"/>
        </w:rPr>
      </w:pPr>
      <w:r w:rsidRPr="007F3ABB">
        <w:rPr>
          <w:b/>
          <w:i/>
          <w:sz w:val="25"/>
          <w:szCs w:val="25"/>
        </w:rPr>
        <w:t>Редакция оставляет за собой право вносить в те</w:t>
      </w:r>
      <w:proofErr w:type="gramStart"/>
      <w:r w:rsidRPr="007F3ABB">
        <w:rPr>
          <w:b/>
          <w:i/>
          <w:sz w:val="25"/>
          <w:szCs w:val="25"/>
        </w:rPr>
        <w:t>кст ст</w:t>
      </w:r>
      <w:proofErr w:type="gramEnd"/>
      <w:r w:rsidRPr="007F3ABB">
        <w:rPr>
          <w:b/>
          <w:i/>
          <w:sz w:val="25"/>
          <w:szCs w:val="25"/>
        </w:rPr>
        <w:t>атьи редакционные правки</w:t>
      </w:r>
      <w:r w:rsidRPr="007F3ABB">
        <w:rPr>
          <w:sz w:val="25"/>
          <w:szCs w:val="25"/>
        </w:rPr>
        <w:t>.</w:t>
      </w:r>
    </w:p>
    <w:p w:rsidR="00292FEA" w:rsidRPr="007F3ABB" w:rsidRDefault="000B4063" w:rsidP="00BC7ACF">
      <w:pPr>
        <w:pStyle w:val="a6"/>
        <w:shd w:val="clear" w:color="auto" w:fill="auto"/>
        <w:tabs>
          <w:tab w:val="left" w:pos="670"/>
        </w:tabs>
        <w:spacing w:before="0" w:after="60" w:line="240" w:lineRule="auto"/>
        <w:ind w:right="23" w:firstLine="284"/>
        <w:rPr>
          <w:sz w:val="25"/>
          <w:szCs w:val="25"/>
        </w:rPr>
      </w:pPr>
      <w:r w:rsidRPr="007F3ABB">
        <w:rPr>
          <w:sz w:val="25"/>
          <w:szCs w:val="25"/>
        </w:rPr>
        <w:t xml:space="preserve">Каждая статья, </w:t>
      </w:r>
      <w:r w:rsidR="005C033B" w:rsidRPr="007F3ABB">
        <w:rPr>
          <w:sz w:val="25"/>
          <w:szCs w:val="25"/>
        </w:rPr>
        <w:t xml:space="preserve">подготовленная в соответствии с вышеуказанными требованиями и </w:t>
      </w:r>
      <w:r w:rsidRPr="007F3ABB">
        <w:rPr>
          <w:sz w:val="25"/>
          <w:szCs w:val="25"/>
        </w:rPr>
        <w:t xml:space="preserve">представленная в редакцию, при наличии </w:t>
      </w:r>
      <w:r w:rsidR="00092B04">
        <w:rPr>
          <w:sz w:val="25"/>
          <w:szCs w:val="25"/>
        </w:rPr>
        <w:t>необходимых</w:t>
      </w:r>
      <w:r w:rsidRPr="007F3ABB">
        <w:rPr>
          <w:sz w:val="25"/>
          <w:szCs w:val="25"/>
        </w:rPr>
        <w:t xml:space="preserve"> документов, положительной внешней рецензии, печатается в ближайшем выпуске журнала</w:t>
      </w:r>
      <w:r w:rsidR="005C033B" w:rsidRPr="007F3ABB">
        <w:rPr>
          <w:sz w:val="25"/>
          <w:szCs w:val="25"/>
        </w:rPr>
        <w:t>.</w:t>
      </w:r>
    </w:p>
    <w:p w:rsidR="001F2E61" w:rsidRDefault="001F2E61" w:rsidP="00BC7ACF">
      <w:pPr>
        <w:pStyle w:val="a6"/>
        <w:shd w:val="clear" w:color="auto" w:fill="auto"/>
        <w:tabs>
          <w:tab w:val="left" w:pos="670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1F2E61">
        <w:rPr>
          <w:sz w:val="25"/>
          <w:szCs w:val="25"/>
        </w:rPr>
        <w:t xml:space="preserve">Срок выхода в свет научно-практического журнала </w:t>
      </w:r>
      <w:r>
        <w:rPr>
          <w:sz w:val="25"/>
          <w:szCs w:val="25"/>
        </w:rPr>
        <w:t>”Туризм и гостеприимство“</w:t>
      </w:r>
      <w:r w:rsidRPr="001F2E61">
        <w:rPr>
          <w:sz w:val="25"/>
          <w:szCs w:val="25"/>
        </w:rPr>
        <w:t xml:space="preserve"> </w:t>
      </w:r>
      <w:r>
        <w:rPr>
          <w:sz w:val="25"/>
          <w:szCs w:val="25"/>
        </w:rPr>
        <w:t>–</w:t>
      </w:r>
      <w:r w:rsidRPr="001F2E61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Pr="001F2E61">
        <w:rPr>
          <w:sz w:val="25"/>
          <w:szCs w:val="25"/>
        </w:rPr>
        <w:t xml:space="preserve"> раза в год.</w:t>
      </w:r>
    </w:p>
    <w:p w:rsidR="00EC1E81" w:rsidRPr="007F3ABB" w:rsidRDefault="00EC1E81" w:rsidP="00BC7ACF">
      <w:pPr>
        <w:pStyle w:val="a6"/>
        <w:shd w:val="clear" w:color="auto" w:fill="auto"/>
        <w:tabs>
          <w:tab w:val="left" w:pos="670"/>
        </w:tabs>
        <w:spacing w:before="0" w:after="60" w:line="240" w:lineRule="auto"/>
        <w:ind w:right="20" w:firstLine="284"/>
        <w:rPr>
          <w:sz w:val="25"/>
          <w:szCs w:val="25"/>
        </w:rPr>
      </w:pPr>
      <w:r w:rsidRPr="007F3ABB">
        <w:rPr>
          <w:sz w:val="25"/>
          <w:szCs w:val="25"/>
        </w:rPr>
        <w:t xml:space="preserve">Материалы в №1 принимаются </w:t>
      </w:r>
      <w:r w:rsidR="00054E9A" w:rsidRPr="007F3ABB">
        <w:rPr>
          <w:sz w:val="25"/>
          <w:szCs w:val="25"/>
        </w:rPr>
        <w:t>до 1 ноября, в № 2 – до 1 мая.</w:t>
      </w:r>
    </w:p>
    <w:p w:rsidR="000A3683" w:rsidRPr="007F3ABB" w:rsidRDefault="000A3683" w:rsidP="00BC7ACF">
      <w:pPr>
        <w:pStyle w:val="a6"/>
        <w:shd w:val="clear" w:color="auto" w:fill="auto"/>
        <w:tabs>
          <w:tab w:val="left" w:pos="670"/>
        </w:tabs>
        <w:spacing w:before="0" w:after="60" w:line="240" w:lineRule="auto"/>
        <w:ind w:right="20"/>
        <w:rPr>
          <w:sz w:val="25"/>
          <w:szCs w:val="25"/>
        </w:rPr>
      </w:pPr>
    </w:p>
    <w:p w:rsidR="00C3573B" w:rsidRPr="007F3ABB" w:rsidRDefault="00C3573B" w:rsidP="00BC7ACF">
      <w:pPr>
        <w:spacing w:after="60" w:line="240" w:lineRule="auto"/>
        <w:ind w:firstLine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>Электронный архив журнала доступен на</w:t>
      </w:r>
      <w:r w:rsidRPr="007F3ABB">
        <w:rPr>
          <w:rFonts w:ascii="Times New Roman" w:hAnsi="Times New Roman" w:cs="Times New Roman"/>
          <w:b/>
          <w:sz w:val="25"/>
          <w:szCs w:val="25"/>
        </w:rPr>
        <w:t xml:space="preserve"> </w:t>
      </w:r>
      <w:hyperlink r:id="rId9" w:history="1">
        <w:r w:rsidRPr="007F3ABB">
          <w:rPr>
            <w:rStyle w:val="a5"/>
            <w:rFonts w:ascii="Times New Roman" w:hAnsi="Times New Roman" w:cs="Times New Roman"/>
            <w:b/>
            <w:sz w:val="25"/>
            <w:szCs w:val="25"/>
          </w:rPr>
          <w:t>сайте У</w:t>
        </w:r>
        <w:r w:rsidR="00092B04">
          <w:rPr>
            <w:rStyle w:val="a5"/>
            <w:rFonts w:ascii="Times New Roman" w:hAnsi="Times New Roman" w:cs="Times New Roman"/>
            <w:b/>
            <w:sz w:val="25"/>
            <w:szCs w:val="25"/>
          </w:rPr>
          <w:t xml:space="preserve">чреждения образования </w:t>
        </w:r>
        <w:r w:rsidRPr="007F3ABB">
          <w:rPr>
            <w:rStyle w:val="a5"/>
            <w:rFonts w:ascii="Times New Roman" w:hAnsi="Times New Roman" w:cs="Times New Roman"/>
            <w:b/>
            <w:sz w:val="25"/>
            <w:szCs w:val="25"/>
          </w:rPr>
          <w:t>”</w:t>
        </w:r>
        <w:proofErr w:type="spellStart"/>
        <w:r w:rsidRPr="007F3ABB">
          <w:rPr>
            <w:rStyle w:val="a5"/>
            <w:rFonts w:ascii="Times New Roman" w:hAnsi="Times New Roman" w:cs="Times New Roman"/>
            <w:b/>
            <w:sz w:val="25"/>
            <w:szCs w:val="25"/>
          </w:rPr>
          <w:t>Полесский</w:t>
        </w:r>
        <w:proofErr w:type="spellEnd"/>
        <w:r w:rsidRPr="007F3ABB">
          <w:rPr>
            <w:rStyle w:val="a5"/>
            <w:rFonts w:ascii="Times New Roman" w:hAnsi="Times New Roman" w:cs="Times New Roman"/>
            <w:b/>
            <w:sz w:val="25"/>
            <w:szCs w:val="25"/>
          </w:rPr>
          <w:t xml:space="preserve"> государственный университет“</w:t>
        </w:r>
      </w:hyperlink>
      <w:r w:rsidRPr="007F3ABB">
        <w:rPr>
          <w:sz w:val="25"/>
          <w:szCs w:val="25"/>
        </w:rPr>
        <w:t>.</w:t>
      </w:r>
    </w:p>
    <w:p w:rsidR="00C3573B" w:rsidRPr="00EB3D38" w:rsidRDefault="00C3573B" w:rsidP="00C3573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24214" w:rsidRPr="00EB3D38" w:rsidRDefault="00B24214" w:rsidP="00C3573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3573B" w:rsidRPr="007F3ABB" w:rsidRDefault="00C3573B" w:rsidP="00C3573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F3ABB">
        <w:rPr>
          <w:rFonts w:ascii="Times New Roman" w:hAnsi="Times New Roman" w:cs="Times New Roman"/>
          <w:b/>
          <w:sz w:val="25"/>
          <w:szCs w:val="25"/>
        </w:rPr>
        <w:t>АДРЕС РЕДАКЦИИ:</w:t>
      </w:r>
    </w:p>
    <w:p w:rsidR="00C3573B" w:rsidRPr="007F3ABB" w:rsidRDefault="00C3573B" w:rsidP="00C3573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>ул. Днепровской флотилии, 23</w:t>
      </w:r>
    </w:p>
    <w:p w:rsidR="00C3573B" w:rsidRPr="007F3ABB" w:rsidRDefault="00C3573B" w:rsidP="00C3573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>225710 г. Пинск, Республика Беларусь,</w:t>
      </w:r>
    </w:p>
    <w:p w:rsidR="00C3573B" w:rsidRPr="007F3ABB" w:rsidRDefault="00C3573B" w:rsidP="00C3573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3ABB">
        <w:rPr>
          <w:rFonts w:ascii="Times New Roman" w:hAnsi="Times New Roman" w:cs="Times New Roman"/>
          <w:sz w:val="25"/>
          <w:szCs w:val="25"/>
        </w:rPr>
        <w:t xml:space="preserve">тел. (0165) </w:t>
      </w:r>
      <w:r w:rsidR="00703211">
        <w:rPr>
          <w:rFonts w:ascii="Times New Roman" w:hAnsi="Times New Roman" w:cs="Times New Roman"/>
          <w:sz w:val="25"/>
          <w:szCs w:val="25"/>
        </w:rPr>
        <w:t>32-40-87</w:t>
      </w:r>
    </w:p>
    <w:p w:rsidR="003A43EF" w:rsidRDefault="00B24214" w:rsidP="00B2421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EB3D38">
        <w:rPr>
          <w:rFonts w:ascii="Times New Roman" w:hAnsi="Times New Roman" w:cs="Times New Roman"/>
          <w:sz w:val="25"/>
          <w:szCs w:val="25"/>
          <w:lang w:val="en-US"/>
        </w:rPr>
        <w:t>e-mail</w:t>
      </w:r>
      <w:proofErr w:type="gramEnd"/>
      <w:r w:rsidRPr="00EB3D38">
        <w:rPr>
          <w:rFonts w:ascii="Times New Roman" w:hAnsi="Times New Roman" w:cs="Times New Roman"/>
          <w:sz w:val="25"/>
          <w:szCs w:val="25"/>
          <w:lang w:val="en-US"/>
        </w:rPr>
        <w:t>:</w:t>
      </w:r>
      <w:r w:rsidR="00EB3D38">
        <w:rPr>
          <w:rFonts w:ascii="Times New Roman" w:hAnsi="Times New Roman" w:cs="Times New Roman"/>
          <w:sz w:val="25"/>
          <w:szCs w:val="25"/>
          <w:lang w:val="en-US"/>
        </w:rPr>
        <w:t xml:space="preserve">   </w:t>
      </w:r>
      <w:hyperlink r:id="rId10" w:history="1">
        <w:r w:rsidR="003A43EF"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L</w:t>
        </w:r>
        <w:r w:rsidR="003A43EF" w:rsidRPr="00E305ED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_</w:t>
        </w:r>
        <w:r w:rsidR="003A43EF"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grechishkina</w:t>
        </w:r>
        <w:r w:rsidR="003A43EF" w:rsidRPr="00E305ED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@</w:t>
        </w:r>
        <w:r w:rsidR="003A43EF"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3A43EF" w:rsidRPr="00E305ED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.</w:t>
        </w:r>
        <w:r w:rsidR="003A43EF" w:rsidRPr="00923CA8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3A43EF" w:rsidRPr="00E305ED">
        <w:rPr>
          <w:rFonts w:ascii="Times New Roman" w:hAnsi="Times New Roman" w:cs="Times New Roman"/>
          <w:sz w:val="25"/>
          <w:szCs w:val="25"/>
          <w:lang w:val="en-US"/>
        </w:rPr>
        <w:t>,</w:t>
      </w:r>
    </w:p>
    <w:p w:rsidR="00B24214" w:rsidRPr="003A43EF" w:rsidRDefault="003A43EF" w:rsidP="00B2421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t xml:space="preserve">                </w:t>
      </w:r>
      <w:hyperlink r:id="rId11" w:history="1">
        <w:r w:rsidR="00B24214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vasilchenko</w:t>
        </w:r>
        <w:r w:rsidR="00B24214" w:rsidRPr="003A43EF">
          <w:rPr>
            <w:rStyle w:val="a5"/>
            <w:rFonts w:ascii="Times New Roman" w:hAnsi="Times New Roman" w:cs="Times New Roman"/>
            <w:sz w:val="25"/>
            <w:szCs w:val="25"/>
          </w:rPr>
          <w:t>.2012@</w:t>
        </w:r>
        <w:r w:rsidR="00B24214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inbox</w:t>
        </w:r>
        <w:r w:rsidR="00B24214" w:rsidRPr="003A43EF">
          <w:rPr>
            <w:rStyle w:val="a5"/>
            <w:rFonts w:ascii="Times New Roman" w:hAnsi="Times New Roman" w:cs="Times New Roman"/>
            <w:sz w:val="25"/>
            <w:szCs w:val="25"/>
          </w:rPr>
          <w:t>.</w:t>
        </w:r>
        <w:r w:rsidR="00B24214" w:rsidRPr="00B24214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B24214" w:rsidRPr="003A43EF">
        <w:rPr>
          <w:rFonts w:ascii="Times New Roman" w:hAnsi="Times New Roman" w:cs="Times New Roman"/>
          <w:sz w:val="25"/>
          <w:szCs w:val="25"/>
        </w:rPr>
        <w:t>,</w:t>
      </w:r>
    </w:p>
    <w:p w:rsidR="00B24214" w:rsidRPr="003A43EF" w:rsidRDefault="00EB3D38" w:rsidP="00B2421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A43EF">
        <w:rPr>
          <w:rFonts w:ascii="Times New Roman" w:hAnsi="Times New Roman" w:cs="Times New Roman"/>
          <w:sz w:val="25"/>
          <w:szCs w:val="25"/>
        </w:rPr>
        <w:t xml:space="preserve">   </w:t>
      </w:r>
      <w:r w:rsidR="003A43EF">
        <w:rPr>
          <w:rFonts w:ascii="Times New Roman" w:hAnsi="Times New Roman" w:cs="Times New Roman"/>
          <w:sz w:val="25"/>
          <w:szCs w:val="25"/>
        </w:rPr>
        <w:t xml:space="preserve">       </w:t>
      </w:r>
      <w:r w:rsidRPr="003A43EF">
        <w:rPr>
          <w:rFonts w:ascii="Times New Roman" w:hAnsi="Times New Roman" w:cs="Times New Roman"/>
          <w:sz w:val="25"/>
          <w:szCs w:val="25"/>
        </w:rPr>
        <w:t xml:space="preserve"> </w:t>
      </w:r>
      <w:hyperlink r:id="rId12" w:history="1">
        <w:r w:rsidR="003A43EF" w:rsidRPr="0027232B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s</w:t>
        </w:r>
        <w:r w:rsidR="003A43EF" w:rsidRPr="003A43EF">
          <w:rPr>
            <w:rStyle w:val="a5"/>
            <w:rFonts w:ascii="Times New Roman" w:hAnsi="Times New Roman" w:cs="Times New Roman"/>
            <w:sz w:val="25"/>
            <w:szCs w:val="25"/>
          </w:rPr>
          <w:t>-</w:t>
        </w:r>
        <w:r w:rsidR="003A43EF" w:rsidRPr="0027232B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redaktor</w:t>
        </w:r>
        <w:r w:rsidR="003A43EF" w:rsidRPr="003A43EF">
          <w:rPr>
            <w:rStyle w:val="a5"/>
            <w:rFonts w:ascii="Times New Roman" w:hAnsi="Times New Roman" w:cs="Times New Roman"/>
            <w:sz w:val="25"/>
            <w:szCs w:val="25"/>
          </w:rPr>
          <w:t>@</w:t>
        </w:r>
        <w:r w:rsidR="003A43EF" w:rsidRPr="0027232B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yandex</w:t>
        </w:r>
        <w:r w:rsidR="003A43EF" w:rsidRPr="003A43EF">
          <w:rPr>
            <w:rStyle w:val="a5"/>
            <w:rFonts w:ascii="Times New Roman" w:hAnsi="Times New Roman" w:cs="Times New Roman"/>
            <w:sz w:val="25"/>
            <w:szCs w:val="25"/>
          </w:rPr>
          <w:t>.</w:t>
        </w:r>
        <w:r w:rsidR="003A43EF" w:rsidRPr="0027232B">
          <w:rPr>
            <w:rStyle w:val="a5"/>
            <w:rFonts w:ascii="Times New Roman" w:hAnsi="Times New Roman" w:cs="Times New Roman"/>
            <w:sz w:val="25"/>
            <w:szCs w:val="25"/>
            <w:lang w:val="en-US"/>
          </w:rPr>
          <w:t>by</w:t>
        </w:r>
      </w:hyperlink>
      <w:r w:rsidR="003A43E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424F1" w:rsidRPr="003A43EF" w:rsidRDefault="006424F1" w:rsidP="00B2421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sectPr w:rsidR="006424F1" w:rsidRPr="003A43EF" w:rsidSect="005C033B">
      <w:type w:val="continuous"/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6CF9B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293E5ACA"/>
    <w:multiLevelType w:val="hybridMultilevel"/>
    <w:tmpl w:val="66AC59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B5214A"/>
    <w:multiLevelType w:val="hybridMultilevel"/>
    <w:tmpl w:val="BBB21C10"/>
    <w:lvl w:ilvl="0" w:tplc="2182F01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4B5DC4"/>
    <w:multiLevelType w:val="hybridMultilevel"/>
    <w:tmpl w:val="C1D475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FB1FD9"/>
    <w:multiLevelType w:val="hybridMultilevel"/>
    <w:tmpl w:val="FA2C15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985894"/>
    <w:multiLevelType w:val="hybridMultilevel"/>
    <w:tmpl w:val="D5BC449C"/>
    <w:lvl w:ilvl="0" w:tplc="952644C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2037A3"/>
    <w:multiLevelType w:val="hybridMultilevel"/>
    <w:tmpl w:val="3318942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09FF"/>
    <w:rsid w:val="00054E9A"/>
    <w:rsid w:val="000729B4"/>
    <w:rsid w:val="000914EB"/>
    <w:rsid w:val="00092B04"/>
    <w:rsid w:val="000A3683"/>
    <w:rsid w:val="000A5F98"/>
    <w:rsid w:val="000B4063"/>
    <w:rsid w:val="000D7B4E"/>
    <w:rsid w:val="001355D4"/>
    <w:rsid w:val="001A73CB"/>
    <w:rsid w:val="001C2BCA"/>
    <w:rsid w:val="001F2E61"/>
    <w:rsid w:val="001F6839"/>
    <w:rsid w:val="00203E45"/>
    <w:rsid w:val="00263202"/>
    <w:rsid w:val="00292FEA"/>
    <w:rsid w:val="002A0B23"/>
    <w:rsid w:val="002A4026"/>
    <w:rsid w:val="003447EF"/>
    <w:rsid w:val="003A43EF"/>
    <w:rsid w:val="003A49AE"/>
    <w:rsid w:val="003C1443"/>
    <w:rsid w:val="003C21B7"/>
    <w:rsid w:val="003F36A5"/>
    <w:rsid w:val="00402034"/>
    <w:rsid w:val="00470A66"/>
    <w:rsid w:val="00472235"/>
    <w:rsid w:val="004C05CA"/>
    <w:rsid w:val="004F6D3E"/>
    <w:rsid w:val="005000BA"/>
    <w:rsid w:val="00505281"/>
    <w:rsid w:val="00533BBF"/>
    <w:rsid w:val="00565589"/>
    <w:rsid w:val="00584BF4"/>
    <w:rsid w:val="005C033B"/>
    <w:rsid w:val="005D09FF"/>
    <w:rsid w:val="00610639"/>
    <w:rsid w:val="006417FE"/>
    <w:rsid w:val="006424F1"/>
    <w:rsid w:val="00652EC6"/>
    <w:rsid w:val="00661951"/>
    <w:rsid w:val="00703211"/>
    <w:rsid w:val="0076530E"/>
    <w:rsid w:val="007924F9"/>
    <w:rsid w:val="007A3C2A"/>
    <w:rsid w:val="007C4754"/>
    <w:rsid w:val="007F3ABB"/>
    <w:rsid w:val="0081575A"/>
    <w:rsid w:val="00892730"/>
    <w:rsid w:val="008B7B28"/>
    <w:rsid w:val="008C3CC6"/>
    <w:rsid w:val="008D34F5"/>
    <w:rsid w:val="00912FA5"/>
    <w:rsid w:val="00920D38"/>
    <w:rsid w:val="009566FC"/>
    <w:rsid w:val="00962039"/>
    <w:rsid w:val="0096684C"/>
    <w:rsid w:val="00970D37"/>
    <w:rsid w:val="009A58D9"/>
    <w:rsid w:val="00A741E7"/>
    <w:rsid w:val="00A76339"/>
    <w:rsid w:val="00A814B6"/>
    <w:rsid w:val="00A91528"/>
    <w:rsid w:val="00A9735A"/>
    <w:rsid w:val="00AA32C5"/>
    <w:rsid w:val="00AD7611"/>
    <w:rsid w:val="00AE37D2"/>
    <w:rsid w:val="00B24214"/>
    <w:rsid w:val="00B51477"/>
    <w:rsid w:val="00B543B1"/>
    <w:rsid w:val="00B912B7"/>
    <w:rsid w:val="00BA6455"/>
    <w:rsid w:val="00BC7ACF"/>
    <w:rsid w:val="00BD52CB"/>
    <w:rsid w:val="00BF0BC5"/>
    <w:rsid w:val="00C3573B"/>
    <w:rsid w:val="00C73DFB"/>
    <w:rsid w:val="00C9630B"/>
    <w:rsid w:val="00D13871"/>
    <w:rsid w:val="00DB160E"/>
    <w:rsid w:val="00DB1684"/>
    <w:rsid w:val="00DC40FD"/>
    <w:rsid w:val="00DD25C5"/>
    <w:rsid w:val="00DF0E51"/>
    <w:rsid w:val="00E672E4"/>
    <w:rsid w:val="00E7203B"/>
    <w:rsid w:val="00E775DF"/>
    <w:rsid w:val="00E81988"/>
    <w:rsid w:val="00EB3D38"/>
    <w:rsid w:val="00EB661C"/>
    <w:rsid w:val="00EC1E81"/>
    <w:rsid w:val="00EF7DA7"/>
    <w:rsid w:val="00F0249C"/>
    <w:rsid w:val="00F60FEF"/>
    <w:rsid w:val="00F85224"/>
    <w:rsid w:val="00FA2EFF"/>
    <w:rsid w:val="00FB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FF"/>
    <w:rPr>
      <w:b/>
      <w:bCs/>
    </w:rPr>
  </w:style>
  <w:style w:type="character" w:styleId="a5">
    <w:name w:val="Hyperlink"/>
    <w:basedOn w:val="a0"/>
    <w:uiPriority w:val="99"/>
    <w:unhideWhenUsed/>
    <w:rsid w:val="005D09FF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6424F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6424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24F1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Body Text"/>
    <w:basedOn w:val="a"/>
    <w:link w:val="11"/>
    <w:uiPriority w:val="99"/>
    <w:rsid w:val="006424F1"/>
    <w:pPr>
      <w:shd w:val="clear" w:color="auto" w:fill="FFFFFF"/>
      <w:spacing w:before="300" w:after="0" w:line="240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6424F1"/>
  </w:style>
  <w:style w:type="paragraph" w:styleId="a8">
    <w:name w:val="List Paragraph"/>
    <w:basedOn w:val="a"/>
    <w:uiPriority w:val="34"/>
    <w:qFormat/>
    <w:rsid w:val="001A73CB"/>
    <w:pPr>
      <w:ind w:left="720"/>
      <w:contextualSpacing/>
    </w:pPr>
  </w:style>
  <w:style w:type="character" w:customStyle="1" w:styleId="apple-converted-space">
    <w:name w:val="apple-converted-space"/>
    <w:basedOn w:val="a0"/>
    <w:rsid w:val="00472235"/>
  </w:style>
  <w:style w:type="character" w:styleId="a9">
    <w:name w:val="FollowedHyperlink"/>
    <w:basedOn w:val="a0"/>
    <w:uiPriority w:val="99"/>
    <w:semiHidden/>
    <w:unhideWhenUsed/>
    <w:rsid w:val="00BA6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9FF"/>
    <w:rPr>
      <w:b/>
      <w:bCs/>
    </w:rPr>
  </w:style>
  <w:style w:type="character" w:styleId="a5">
    <w:name w:val="Hyperlink"/>
    <w:basedOn w:val="a0"/>
    <w:uiPriority w:val="99"/>
    <w:unhideWhenUsed/>
    <w:rsid w:val="005D09FF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6424F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6424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424F1"/>
    <w:pPr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z w:val="19"/>
      <w:szCs w:val="19"/>
    </w:rPr>
  </w:style>
  <w:style w:type="paragraph" w:styleId="a6">
    <w:name w:val="Body Text"/>
    <w:basedOn w:val="a"/>
    <w:link w:val="11"/>
    <w:uiPriority w:val="99"/>
    <w:rsid w:val="006424F1"/>
    <w:pPr>
      <w:shd w:val="clear" w:color="auto" w:fill="FFFFFF"/>
      <w:spacing w:before="300" w:after="0" w:line="240" w:lineRule="exac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64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ssu.by/sites/default/files/files/00-files/02/78-anotas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lessu.by/sites/default/files/files/00-files/02/79-rezume.pdf" TargetMode="External"/><Relationship Id="rId12" Type="http://schemas.openxmlformats.org/officeDocument/2006/relationships/hyperlink" Target="mailto:s-redaktor@yandex.b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essu.by/sites/default/files/files/00-files/02/76-oformlenie-bibl-spiska.pdf" TargetMode="External"/><Relationship Id="rId11" Type="http://schemas.openxmlformats.org/officeDocument/2006/relationships/hyperlink" Target="mailto:vasilchenko.2012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_grechishki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s.polessu.by/TG/issue/arch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2BDB3-5ED3-4452-B3EC-DA91B894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Павловна Пискунович</dc:creator>
  <cp:lastModifiedBy>grech_e</cp:lastModifiedBy>
  <cp:revision>47</cp:revision>
  <dcterms:created xsi:type="dcterms:W3CDTF">2017-09-06T09:14:00Z</dcterms:created>
  <dcterms:modified xsi:type="dcterms:W3CDTF">2020-04-03T11:43:00Z</dcterms:modified>
</cp:coreProperties>
</file>